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Contrato de Trabalho - Minuta Base</w:t>
      </w:r>
    </w:p>
    <w:p>
      <w:r>
        <w:rPr>
          <w:i/>
        </w:rPr>
        <w:t>Área: RH / Departamento Pessoal  •  Gerado em: 18/09/2025</w:t>
      </w:r>
    </w:p>
    <w:p>
      <w:r>
        <w:t>Finalidade: Minuta base para relações empregatícias (ajuste com jurídico).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r>
        <w:rPr>
          <w:b/>
        </w:rPr>
        <w:t xml:space="preserve">Regime e Normas </w:t>
      </w:r>
    </w:p>
    <w:p>
      <w:r>
        <w:t>Contrato regido pela CLT e normas coletivas aplicáveis; jornada, remuneração, benefícios, confidencialidade e cláusulas de propriedade intelectual devidos à natureza das funções.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